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bookmarkStart w:id="0" w:name="_GoBack"/>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140CBF">
        <w:rPr>
          <w:rFonts w:ascii="Times New Roman" w:hAnsi="Times New Roman"/>
        </w:rPr>
        <w:t>28</w:t>
      </w:r>
      <w:r w:rsidR="00B31E5E">
        <w:rPr>
          <w:rFonts w:ascii="Times New Roman" w:hAnsi="Times New Roman"/>
        </w:rPr>
        <w:t>»</w:t>
      </w:r>
      <w:r>
        <w:rPr>
          <w:rFonts w:ascii="Times New Roman" w:hAnsi="Times New Roman"/>
        </w:rPr>
        <w:t xml:space="preserve"> </w:t>
      </w:r>
      <w:r w:rsidR="00DA1A61">
        <w:rPr>
          <w:rFonts w:ascii="Times New Roman" w:hAnsi="Times New Roman"/>
        </w:rPr>
        <w:t>апреля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E078FE">
      <w:pPr>
        <w:spacing w:after="0" w:line="240" w:lineRule="auto"/>
        <w:jc w:val="center"/>
        <w:rPr>
          <w:rFonts w:ascii="Times New Roman" w:hAnsi="Times New Roman"/>
          <w:b/>
          <w:bCs/>
          <w:sz w:val="24"/>
          <w:szCs w:val="24"/>
        </w:rPr>
      </w:pPr>
      <w:r w:rsidRPr="000459A9">
        <w:rPr>
          <w:rFonts w:ascii="Times New Roman" w:hAnsi="Times New Roman"/>
          <w:b/>
          <w:bCs/>
          <w:sz w:val="24"/>
          <w:szCs w:val="24"/>
        </w:rPr>
        <w:t>ДОКУМЕНТАЦИЯ ПО ПРОВЕДЕНИЮ ЗАПРОСА КОТИРОВОК №</w:t>
      </w:r>
      <w:r w:rsidR="00EA7BD1" w:rsidRPr="00E078FE">
        <w:rPr>
          <w:rStyle w:val="afc"/>
          <w:rFonts w:ascii="Times New Roman" w:hAnsi="Times New Roman"/>
          <w:b/>
          <w:bCs/>
          <w:sz w:val="24"/>
          <w:szCs w:val="24"/>
        </w:rPr>
        <w:footnoteReference w:id="1"/>
      </w:r>
      <w:r w:rsidR="00E078FE">
        <w:rPr>
          <w:rFonts w:ascii="Times New Roman" w:hAnsi="Times New Roman"/>
          <w:b/>
          <w:bCs/>
          <w:sz w:val="24"/>
          <w:szCs w:val="24"/>
        </w:rPr>
        <w:t>1</w:t>
      </w:r>
      <w:r w:rsidR="00140CBF">
        <w:rPr>
          <w:rFonts w:ascii="Times New Roman" w:hAnsi="Times New Roman"/>
          <w:b/>
          <w:bCs/>
          <w:sz w:val="24"/>
          <w:szCs w:val="24"/>
        </w:rPr>
        <w:t>6</w:t>
      </w:r>
    </w:p>
    <w:p w:rsidR="00E078FE" w:rsidRDefault="00E078FE" w:rsidP="00E078FE">
      <w:pPr>
        <w:jc w:val="center"/>
        <w:rPr>
          <w:b/>
          <w:bCs/>
        </w:rPr>
      </w:pPr>
      <w:r>
        <w:rPr>
          <w:rFonts w:ascii="Times New Roman" w:hAnsi="Times New Roman"/>
          <w:b/>
          <w:sz w:val="24"/>
          <w:szCs w:val="24"/>
        </w:rPr>
        <w:t>НА</w:t>
      </w:r>
      <w:r w:rsidR="009B58AE" w:rsidRPr="00E1461F">
        <w:rPr>
          <w:rFonts w:ascii="Times New Roman" w:hAnsi="Times New Roman"/>
          <w:b/>
          <w:sz w:val="24"/>
          <w:szCs w:val="24"/>
        </w:rPr>
        <w:t xml:space="preserve"> </w:t>
      </w:r>
      <w:r>
        <w:rPr>
          <w:rFonts w:ascii="Times New Roman" w:hAnsi="Times New Roman"/>
          <w:b/>
          <w:sz w:val="24"/>
          <w:szCs w:val="24"/>
        </w:rPr>
        <w:t>ПОСТАВКУ</w:t>
      </w:r>
      <w:r w:rsidR="009B58AE" w:rsidRPr="00E1461F">
        <w:rPr>
          <w:rFonts w:ascii="Times New Roman" w:hAnsi="Times New Roman"/>
          <w:b/>
          <w:sz w:val="24"/>
          <w:szCs w:val="24"/>
        </w:rPr>
        <w:t xml:space="preserve"> </w:t>
      </w:r>
      <w:r w:rsidR="00140CBF">
        <w:rPr>
          <w:rFonts w:ascii="Times New Roman" w:hAnsi="Times New Roman"/>
          <w:sz w:val="24"/>
          <w:szCs w:val="24"/>
        </w:rPr>
        <w:t>КЛАПАН</w:t>
      </w:r>
      <w:r w:rsidR="009C5E29">
        <w:rPr>
          <w:rFonts w:ascii="Times New Roman" w:hAnsi="Times New Roman"/>
          <w:sz w:val="24"/>
          <w:szCs w:val="24"/>
        </w:rPr>
        <w:t>ОВ</w:t>
      </w:r>
      <w:r w:rsidR="00140CBF">
        <w:rPr>
          <w:rFonts w:ascii="Times New Roman" w:hAnsi="Times New Roman"/>
          <w:sz w:val="24"/>
          <w:szCs w:val="24"/>
        </w:rPr>
        <w:t xml:space="preserve"> ПРЕДОХРАНИТЕЛЬН</w:t>
      </w:r>
      <w:r w:rsidR="009C5E29">
        <w:rPr>
          <w:rFonts w:ascii="Times New Roman" w:hAnsi="Times New Roman"/>
          <w:sz w:val="24"/>
          <w:szCs w:val="24"/>
        </w:rPr>
        <w:t>ЫХ</w:t>
      </w:r>
      <w:r w:rsidR="00140CBF">
        <w:rPr>
          <w:rFonts w:ascii="Times New Roman" w:hAnsi="Times New Roman"/>
          <w:sz w:val="24"/>
          <w:szCs w:val="24"/>
        </w:rPr>
        <w:t xml:space="preserve"> ПРУЖИНН</w:t>
      </w:r>
      <w:r w:rsidR="009C5E29">
        <w:rPr>
          <w:rFonts w:ascii="Times New Roman" w:hAnsi="Times New Roman"/>
          <w:sz w:val="24"/>
          <w:szCs w:val="24"/>
        </w:rPr>
        <w:t>ЫХ</w:t>
      </w:r>
      <w:r w:rsidR="00140CBF">
        <w:rPr>
          <w:rFonts w:ascii="Times New Roman" w:hAnsi="Times New Roman"/>
          <w:sz w:val="24"/>
          <w:szCs w:val="24"/>
        </w:rPr>
        <w:t xml:space="preserve"> С ДЕМПФЕРОМ.</w:t>
      </w:r>
    </w:p>
    <w:p w:rsidR="009336B5" w:rsidRPr="00E1461F" w:rsidRDefault="009336B5" w:rsidP="006F1CEA">
      <w:pPr>
        <w:spacing w:after="0" w:line="240" w:lineRule="auto"/>
        <w:jc w:val="center"/>
        <w:rPr>
          <w:rFonts w:ascii="Times New Roman" w:hAnsi="Times New Roman"/>
          <w:b/>
          <w:sz w:val="24"/>
          <w:szCs w:val="24"/>
        </w:rPr>
      </w:pPr>
    </w:p>
    <w:p w:rsidR="00EA22FD" w:rsidRPr="000459A9" w:rsidRDefault="00EA22FD" w:rsidP="003379A3">
      <w:pPr>
        <w:jc w:val="center"/>
        <w:rPr>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t>201</w:t>
      </w:r>
      <w:r w:rsidR="00CA0FA6">
        <w:rPr>
          <w:szCs w:val="24"/>
        </w:rPr>
        <w:t>5</w:t>
      </w:r>
    </w:p>
    <w:bookmarkEnd w:id="0"/>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E078FE">
        <w:rPr>
          <w:rFonts w:ascii="Times New Roman" w:hAnsi="Times New Roman"/>
          <w:b/>
          <w:snapToGrid w:val="0"/>
          <w:sz w:val="24"/>
          <w:szCs w:val="24"/>
        </w:rPr>
        <w:t>1</w:t>
      </w:r>
      <w:r w:rsidR="008762AD">
        <w:rPr>
          <w:rFonts w:ascii="Times New Roman" w:hAnsi="Times New Roman"/>
          <w:b/>
          <w:snapToGrid w:val="0"/>
          <w:sz w:val="24"/>
          <w:szCs w:val="24"/>
        </w:rPr>
        <w:t>6</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 </w:t>
      </w:r>
      <w:r w:rsidR="008762AD">
        <w:rPr>
          <w:rFonts w:ascii="Times New Roman" w:hAnsi="Times New Roman"/>
          <w:sz w:val="24"/>
          <w:szCs w:val="24"/>
        </w:rPr>
        <w:t>май</w:t>
      </w:r>
      <w:r w:rsidRPr="00282DA6">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Pr="0031796D" w:rsidRDefault="00CA0FA6" w:rsidP="00CA0FA6">
      <w:pPr>
        <w:autoSpaceDE w:val="0"/>
        <w:autoSpaceDN w:val="0"/>
        <w:adjustRightInd w:val="0"/>
        <w:spacing w:after="0" w:line="240" w:lineRule="auto"/>
        <w:rPr>
          <w:rFonts w:ascii="Times New Roman" w:hAnsi="Times New Roman"/>
          <w:sz w:val="24"/>
          <w:szCs w:val="24"/>
        </w:rPr>
      </w:pPr>
      <w:r>
        <w:rPr>
          <w:rFonts w:ascii="Times New Roman" w:hAnsi="Times New Roman"/>
          <w:spacing w:val="-1"/>
          <w:sz w:val="24"/>
          <w:szCs w:val="24"/>
        </w:rPr>
        <w:t>«</w:t>
      </w:r>
      <w:r w:rsidRPr="0031796D">
        <w:rPr>
          <w:rFonts w:ascii="Times New Roman" w:hAnsi="Times New Roman"/>
          <w:spacing w:val="-1"/>
          <w:sz w:val="24"/>
          <w:szCs w:val="24"/>
        </w:rPr>
        <w:t xml:space="preserve">Поставщик» обязуется поставить «Покупателю» </w:t>
      </w:r>
      <w:r w:rsidR="00140CBF">
        <w:rPr>
          <w:rFonts w:ascii="Times New Roman" w:hAnsi="Times New Roman"/>
          <w:sz w:val="24"/>
          <w:szCs w:val="24"/>
        </w:rPr>
        <w:t>клапаны предохранительные пружинны</w:t>
      </w:r>
      <w:r w:rsidR="00541776">
        <w:rPr>
          <w:rFonts w:ascii="Times New Roman" w:hAnsi="Times New Roman"/>
          <w:sz w:val="24"/>
          <w:szCs w:val="24"/>
        </w:rPr>
        <w:t>е</w:t>
      </w:r>
      <w:r w:rsidR="00140CBF">
        <w:rPr>
          <w:rFonts w:ascii="Times New Roman" w:hAnsi="Times New Roman"/>
          <w:sz w:val="24"/>
          <w:szCs w:val="24"/>
        </w:rPr>
        <w:t xml:space="preserve"> с демпфером </w:t>
      </w:r>
      <w:r w:rsidR="0031796D" w:rsidRPr="0031796D">
        <w:rPr>
          <w:rFonts w:ascii="Times New Roman" w:hAnsi="Times New Roman"/>
        </w:rPr>
        <w:t xml:space="preserve">в количестве </w:t>
      </w:r>
      <w:r w:rsidR="00140CBF">
        <w:rPr>
          <w:rFonts w:ascii="Times New Roman" w:hAnsi="Times New Roman"/>
        </w:rPr>
        <w:t>6</w:t>
      </w:r>
      <w:r w:rsidR="0031796D" w:rsidRPr="0031796D">
        <w:rPr>
          <w:rFonts w:ascii="Times New Roman" w:hAnsi="Times New Roman"/>
        </w:rPr>
        <w:t xml:space="preserve"> (</w:t>
      </w:r>
      <w:r w:rsidR="00140CBF">
        <w:rPr>
          <w:rFonts w:ascii="Times New Roman" w:hAnsi="Times New Roman"/>
        </w:rPr>
        <w:t>шести</w:t>
      </w:r>
      <w:r w:rsidR="0031796D" w:rsidRPr="0031796D">
        <w:rPr>
          <w:rFonts w:ascii="Times New Roman" w:hAnsi="Times New Roman"/>
        </w:rPr>
        <w:t xml:space="preserve">) штук </w:t>
      </w:r>
      <w:r w:rsidRPr="0031796D">
        <w:rPr>
          <w:rFonts w:ascii="Times New Roman" w:hAnsi="Times New Roman"/>
          <w:b/>
          <w:sz w:val="24"/>
          <w:szCs w:val="24"/>
        </w:rPr>
        <w:t>в соответствии с Техническим заданием</w:t>
      </w:r>
      <w:r w:rsidRPr="0031796D">
        <w:rPr>
          <w:rFonts w:ascii="Times New Roman" w:hAnsi="Times New Roman"/>
          <w:spacing w:val="-1"/>
          <w:sz w:val="24"/>
          <w:szCs w:val="24"/>
        </w:rPr>
        <w:t xml:space="preserve"> </w:t>
      </w:r>
      <w:r w:rsidRPr="0031796D">
        <w:rPr>
          <w:rFonts w:ascii="Times New Roman" w:hAnsi="Times New Roman"/>
          <w:sz w:val="24"/>
          <w:szCs w:val="24"/>
        </w:rPr>
        <w:t>(Приложение № 1)</w:t>
      </w:r>
      <w:r w:rsidRPr="0031796D">
        <w:rPr>
          <w:rFonts w:ascii="Times New Roman" w:hAnsi="Times New Roman"/>
          <w:spacing w:val="-1"/>
          <w:sz w:val="24"/>
          <w:szCs w:val="24"/>
        </w:rPr>
        <w:t xml:space="preserve"> (далее по тексту - </w:t>
      </w:r>
      <w:r w:rsidRPr="0031796D">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Pr="0031796D"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sidRPr="0031796D">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sidRPr="0031796D">
        <w:rPr>
          <w:rFonts w:ascii="Times New Roman" w:hAnsi="Times New Roman"/>
          <w:sz w:val="24"/>
          <w:szCs w:val="24"/>
        </w:rPr>
        <w:t xml:space="preserve">(технический паспорт, сертификат соответствия, </w:t>
      </w:r>
      <w:r w:rsidR="009C5E29">
        <w:rPr>
          <w:rFonts w:ascii="Times New Roman" w:hAnsi="Times New Roman"/>
          <w:color w:val="000000"/>
          <w:sz w:val="24"/>
          <w:szCs w:val="24"/>
        </w:rPr>
        <w:t xml:space="preserve">разрешения и приложения </w:t>
      </w:r>
      <w:proofErr w:type="spellStart"/>
      <w:r w:rsidR="009C5E29">
        <w:rPr>
          <w:rFonts w:ascii="Times New Roman" w:hAnsi="Times New Roman"/>
          <w:color w:val="000000"/>
          <w:sz w:val="24"/>
          <w:szCs w:val="24"/>
        </w:rPr>
        <w:t>РосТехНадзора</w:t>
      </w:r>
      <w:proofErr w:type="spellEnd"/>
      <w:r w:rsidRPr="0031796D">
        <w:rPr>
          <w:rFonts w:ascii="Times New Roman" w:hAnsi="Times New Roman"/>
          <w:sz w:val="24"/>
          <w:szCs w:val="24"/>
        </w:rPr>
        <w:t>).</w:t>
      </w:r>
    </w:p>
    <w:p w:rsidR="00CA0FA6" w:rsidRPr="0031796D"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sidRPr="0031796D">
        <w:rPr>
          <w:rFonts w:ascii="Times New Roman" w:hAnsi="Times New Roman"/>
          <w:sz w:val="24"/>
          <w:szCs w:val="24"/>
        </w:rPr>
        <w:t xml:space="preserve">Количество, наименование (ассортимент), цена продукции, срок поставки, сроки и порядок </w:t>
      </w:r>
      <w:r w:rsidRPr="0031796D">
        <w:rPr>
          <w:rFonts w:ascii="Times New Roman" w:hAnsi="Times New Roman"/>
          <w:spacing w:val="-1"/>
          <w:sz w:val="24"/>
          <w:szCs w:val="24"/>
        </w:rPr>
        <w:t>оплаты, способ доставки определяю</w:t>
      </w:r>
      <w:r w:rsidR="00541776">
        <w:rPr>
          <w:rFonts w:ascii="Times New Roman" w:hAnsi="Times New Roman"/>
          <w:spacing w:val="-1"/>
          <w:sz w:val="24"/>
          <w:szCs w:val="24"/>
        </w:rPr>
        <w:t>тся и согласовываются сторонами</w:t>
      </w:r>
      <w:r w:rsidRPr="0031796D">
        <w:rPr>
          <w:rFonts w:ascii="Times New Roman" w:hAnsi="Times New Roman"/>
          <w:spacing w:val="-1"/>
          <w:sz w:val="24"/>
          <w:szCs w:val="24"/>
        </w:rPr>
        <w:t>.</w:t>
      </w:r>
      <w:r w:rsidRPr="0031796D">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Pr="0031796D"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sidRPr="0031796D">
        <w:rPr>
          <w:rFonts w:ascii="Times New Roman" w:hAnsi="Times New Roman"/>
          <w:spacing w:val="-11"/>
          <w:sz w:val="24"/>
          <w:szCs w:val="24"/>
        </w:rPr>
        <w:t>1.4.</w:t>
      </w:r>
      <w:r w:rsidRPr="0031796D">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Pr>
          <w:rFonts w:ascii="Times New Roman" w:hAnsi="Times New Roman"/>
          <w:bCs/>
          <w:sz w:val="24"/>
          <w:szCs w:val="24"/>
          <w:u w:val="single"/>
        </w:rPr>
        <w:t>30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Окончательная оплата производится Покупателем в течение 30 </w:t>
      </w:r>
      <w:r w:rsidR="00140CBF">
        <w:rPr>
          <w:rFonts w:ascii="Times New Roman" w:hAnsi="Times New Roman"/>
          <w:sz w:val="24"/>
          <w:szCs w:val="24"/>
        </w:rPr>
        <w:t>календарных</w:t>
      </w:r>
      <w:r>
        <w:rPr>
          <w:rFonts w:ascii="Times New Roman" w:hAnsi="Times New Roman"/>
          <w:sz w:val="24"/>
          <w:szCs w:val="24"/>
        </w:rPr>
        <w:t xml:space="preserve">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за единицу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w:t>
      </w:r>
      <w:r>
        <w:rPr>
          <w:rFonts w:ascii="Times New Roman" w:hAnsi="Times New Roman"/>
          <w:spacing w:val="-1"/>
          <w:sz w:val="24"/>
          <w:szCs w:val="24"/>
        </w:rPr>
        <w:lastRenderedPageBreak/>
        <w:t xml:space="preserve">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 xml:space="preserve">Сроки поставки </w:t>
      </w:r>
      <w:r w:rsidR="00140CBF">
        <w:rPr>
          <w:rFonts w:ascii="Times New Roman" w:hAnsi="Times New Roman"/>
          <w:sz w:val="24"/>
          <w:szCs w:val="24"/>
        </w:rPr>
        <w:t>до 01.06.2015 г</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Документы, переданные с помощью факсимильной связи в рамках заключенного договора, </w:t>
      </w:r>
      <w:r>
        <w:rPr>
          <w:rFonts w:ascii="Times New Roman" w:hAnsi="Times New Roman"/>
          <w:sz w:val="24"/>
          <w:szCs w:val="24"/>
        </w:rPr>
        <w:t xml:space="preserve">обязательны для сторон по настоящему договору и имеют </w:t>
      </w:r>
      <w:r>
        <w:rPr>
          <w:rFonts w:ascii="Times New Roman" w:hAnsi="Times New Roman"/>
          <w:sz w:val="24"/>
          <w:szCs w:val="24"/>
        </w:rPr>
        <w:lastRenderedPageBreak/>
        <w:t>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7B12BD" w:rsidP="007B12BD">
      <w:pPr>
        <w:pageBreakBefore/>
        <w:shd w:val="clear" w:color="auto" w:fill="FFFFFF"/>
        <w:spacing w:after="0"/>
        <w:ind w:left="3969"/>
        <w:rPr>
          <w:rFonts w:ascii="Times New Roman" w:hAnsi="Times New Roman"/>
          <w:b/>
          <w:sz w:val="20"/>
          <w:szCs w:val="20"/>
        </w:rPr>
      </w:pPr>
      <w:r w:rsidRPr="001503FB">
        <w:rPr>
          <w:rFonts w:ascii="Times New Roman" w:hAnsi="Times New Roman"/>
          <w:b/>
          <w:sz w:val="20"/>
          <w:szCs w:val="20"/>
        </w:rPr>
        <w:lastRenderedPageBreak/>
        <w:t xml:space="preserve">Приложение № </w:t>
      </w:r>
      <w:r>
        <w:rPr>
          <w:rFonts w:ascii="Times New Roman" w:hAnsi="Times New Roman"/>
          <w:b/>
          <w:sz w:val="20"/>
          <w:szCs w:val="20"/>
        </w:rPr>
        <w:t xml:space="preserve">1 </w:t>
      </w:r>
      <w:r w:rsidRPr="001503FB">
        <w:rPr>
          <w:rFonts w:ascii="Times New Roman" w:hAnsi="Times New Roman"/>
          <w:b/>
          <w:sz w:val="20"/>
          <w:szCs w:val="20"/>
        </w:rPr>
        <w:t>к договору №</w:t>
      </w:r>
      <w:r w:rsidR="00261ACE">
        <w:rPr>
          <w:rFonts w:ascii="Times New Roman" w:hAnsi="Times New Roman"/>
          <w:b/>
          <w:sz w:val="20"/>
          <w:szCs w:val="20"/>
        </w:rPr>
        <w:t xml:space="preserve"> </w:t>
      </w:r>
      <w:r w:rsidR="00093684">
        <w:rPr>
          <w:rFonts w:ascii="Times New Roman" w:hAnsi="Times New Roman"/>
          <w:b/>
          <w:sz w:val="20"/>
          <w:szCs w:val="20"/>
        </w:rPr>
        <w:t>1</w:t>
      </w:r>
      <w:r w:rsidR="008762AD">
        <w:rPr>
          <w:rFonts w:ascii="Times New Roman" w:hAnsi="Times New Roman"/>
          <w:b/>
          <w:sz w:val="20"/>
          <w:szCs w:val="20"/>
        </w:rPr>
        <w:t>6</w:t>
      </w:r>
      <w:r w:rsidRPr="001503FB">
        <w:rPr>
          <w:rFonts w:ascii="Times New Roman" w:hAnsi="Times New Roman"/>
          <w:b/>
          <w:sz w:val="20"/>
          <w:szCs w:val="20"/>
        </w:rPr>
        <w:t>-</w:t>
      </w:r>
      <w:r>
        <w:rPr>
          <w:rFonts w:ascii="Times New Roman" w:hAnsi="Times New Roman"/>
          <w:b/>
          <w:sz w:val="20"/>
          <w:szCs w:val="20"/>
        </w:rPr>
        <w:t>1</w:t>
      </w:r>
      <w:r w:rsidR="00140CBF">
        <w:rPr>
          <w:rFonts w:ascii="Times New Roman" w:hAnsi="Times New Roman"/>
          <w:b/>
          <w:sz w:val="20"/>
          <w:szCs w:val="20"/>
        </w:rPr>
        <w:t>6</w:t>
      </w:r>
      <w:r w:rsidRPr="001503FB">
        <w:rPr>
          <w:rFonts w:ascii="Times New Roman" w:hAnsi="Times New Roman"/>
          <w:b/>
          <w:sz w:val="20"/>
          <w:szCs w:val="20"/>
        </w:rPr>
        <w:t>-</w:t>
      </w:r>
      <w:r>
        <w:rPr>
          <w:rFonts w:ascii="Times New Roman" w:hAnsi="Times New Roman"/>
          <w:b/>
          <w:sz w:val="20"/>
          <w:szCs w:val="20"/>
        </w:rPr>
        <w:t xml:space="preserve">ЗК </w:t>
      </w:r>
      <w:r w:rsidRPr="001503FB">
        <w:rPr>
          <w:rFonts w:ascii="Times New Roman" w:hAnsi="Times New Roman"/>
          <w:b/>
          <w:sz w:val="20"/>
          <w:szCs w:val="20"/>
        </w:rPr>
        <w:t xml:space="preserve">от </w:t>
      </w:r>
      <w:r>
        <w:rPr>
          <w:rFonts w:ascii="Times New Roman" w:hAnsi="Times New Roman"/>
          <w:b/>
          <w:sz w:val="20"/>
          <w:szCs w:val="20"/>
        </w:rPr>
        <w:t>«__» __________ 201</w:t>
      </w:r>
      <w:r w:rsidR="00CA0FA6">
        <w:rPr>
          <w:rFonts w:ascii="Times New Roman" w:hAnsi="Times New Roman"/>
          <w:b/>
          <w:sz w:val="20"/>
          <w:szCs w:val="20"/>
        </w:rPr>
        <w:t>5</w:t>
      </w:r>
      <w:r w:rsidRPr="001503FB">
        <w:rPr>
          <w:rFonts w:ascii="Times New Roman" w:hAnsi="Times New Roman"/>
          <w:b/>
          <w:sz w:val="20"/>
          <w:szCs w:val="20"/>
        </w:rPr>
        <w:t xml:space="preserve"> г</w:t>
      </w:r>
    </w:p>
    <w:p w:rsidR="007B12BD" w:rsidRDefault="007B12B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93684" w:rsidRDefault="00093684"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r>
        <w:rPr>
          <w:rFonts w:ascii="Times New Roman" w:hAnsi="Times New Roman"/>
          <w:spacing w:val="-5"/>
          <w:sz w:val="24"/>
          <w:szCs w:val="24"/>
        </w:rPr>
        <w:t>Перечень продукции.</w:t>
      </w: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140CBF" w:rsidTr="00140CBF">
        <w:tc>
          <w:tcPr>
            <w:tcW w:w="4785" w:type="dxa"/>
            <w:tcBorders>
              <w:top w:val="single" w:sz="4" w:space="0" w:color="auto"/>
              <w:left w:val="single" w:sz="4" w:space="0" w:color="auto"/>
              <w:bottom w:val="single" w:sz="4" w:space="0" w:color="auto"/>
              <w:right w:val="single" w:sz="4" w:space="0" w:color="auto"/>
            </w:tcBorders>
            <w:hideMark/>
          </w:tcPr>
          <w:p w:rsidR="00140CBF" w:rsidRDefault="00140CBF">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140CBF" w:rsidRDefault="00140CBF">
            <w:pPr>
              <w:spacing w:after="0" w:line="240" w:lineRule="auto"/>
              <w:rPr>
                <w:rFonts w:ascii="Times New Roman" w:hAnsi="Times New Roman"/>
                <w:sz w:val="24"/>
                <w:szCs w:val="24"/>
                <w:lang w:eastAsia="en-US"/>
              </w:rPr>
            </w:pPr>
            <w:r>
              <w:rPr>
                <w:rFonts w:ascii="Times New Roman" w:hAnsi="Times New Roman"/>
                <w:sz w:val="24"/>
                <w:szCs w:val="24"/>
              </w:rPr>
              <w:t>Клапан предохранительный пружинный с демпфером (производитель ОАО ТКЗ «Красный котельщик»)</w:t>
            </w:r>
          </w:p>
        </w:tc>
      </w:tr>
      <w:tr w:rsidR="00140CBF" w:rsidTr="00140CBF">
        <w:tc>
          <w:tcPr>
            <w:tcW w:w="4785" w:type="dxa"/>
            <w:tcBorders>
              <w:top w:val="single" w:sz="4" w:space="0" w:color="auto"/>
              <w:left w:val="single" w:sz="4" w:space="0" w:color="auto"/>
              <w:bottom w:val="single" w:sz="4" w:space="0" w:color="auto"/>
              <w:right w:val="single" w:sz="4" w:space="0" w:color="auto"/>
            </w:tcBorders>
            <w:hideMark/>
          </w:tcPr>
          <w:p w:rsidR="00140CBF" w:rsidRDefault="00140CBF">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140CBF" w:rsidRDefault="00140CBF">
            <w:pPr>
              <w:pStyle w:val="6"/>
              <w:spacing w:line="240" w:lineRule="auto"/>
              <w:ind w:left="0"/>
              <w:jc w:val="both"/>
              <w:rPr>
                <w:b/>
                <w:sz w:val="24"/>
                <w:szCs w:val="24"/>
              </w:rPr>
            </w:pPr>
            <w:r>
              <w:rPr>
                <w:b/>
                <w:sz w:val="24"/>
                <w:szCs w:val="24"/>
              </w:rPr>
              <w:t xml:space="preserve">Т-31 МС-3,  </w:t>
            </w:r>
            <w:r>
              <w:rPr>
                <w:sz w:val="24"/>
                <w:szCs w:val="24"/>
              </w:rPr>
              <w:t xml:space="preserve">Ду50, Ру64, </w:t>
            </w:r>
            <w:proofErr w:type="spellStart"/>
            <w:r>
              <w:rPr>
                <w:sz w:val="24"/>
                <w:szCs w:val="24"/>
              </w:rPr>
              <w:t>Рр</w:t>
            </w:r>
            <w:proofErr w:type="spellEnd"/>
            <w:r>
              <w:rPr>
                <w:sz w:val="24"/>
                <w:szCs w:val="24"/>
              </w:rPr>
              <w:t xml:space="preserve"> 0,7-1,5</w:t>
            </w:r>
          </w:p>
        </w:tc>
      </w:tr>
      <w:tr w:rsidR="00140CBF" w:rsidTr="00140CBF">
        <w:tc>
          <w:tcPr>
            <w:tcW w:w="4785" w:type="dxa"/>
            <w:tcBorders>
              <w:top w:val="single" w:sz="4" w:space="0" w:color="auto"/>
              <w:left w:val="single" w:sz="4" w:space="0" w:color="auto"/>
              <w:bottom w:val="single" w:sz="4" w:space="0" w:color="auto"/>
              <w:right w:val="single" w:sz="4" w:space="0" w:color="auto"/>
            </w:tcBorders>
            <w:hideMark/>
          </w:tcPr>
          <w:p w:rsidR="00140CBF" w:rsidRDefault="00140CBF">
            <w:pPr>
              <w:spacing w:after="0" w:line="240" w:lineRule="auto"/>
              <w:rPr>
                <w:rFonts w:ascii="Times New Roman" w:hAnsi="Times New Roman"/>
                <w:sz w:val="24"/>
                <w:szCs w:val="24"/>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140CBF" w:rsidRPr="00140CBF" w:rsidRDefault="00140CBF" w:rsidP="00140CBF">
            <w:pPr>
              <w:pStyle w:val="6"/>
              <w:jc w:val="both"/>
              <w:rPr>
                <w:b/>
                <w:sz w:val="24"/>
                <w:szCs w:val="24"/>
              </w:rPr>
            </w:pPr>
            <w:r w:rsidRPr="00140CBF">
              <w:rPr>
                <w:b/>
                <w:sz w:val="24"/>
                <w:szCs w:val="24"/>
              </w:rPr>
              <w:t xml:space="preserve">6 (шесть) </w:t>
            </w:r>
            <w:proofErr w:type="spellStart"/>
            <w:proofErr w:type="gramStart"/>
            <w:r w:rsidRPr="00140CBF">
              <w:rPr>
                <w:b/>
                <w:sz w:val="24"/>
                <w:szCs w:val="24"/>
              </w:rPr>
              <w:t>шт</w:t>
            </w:r>
            <w:proofErr w:type="spellEnd"/>
            <w:proofErr w:type="gramEnd"/>
          </w:p>
        </w:tc>
      </w:tr>
    </w:tbl>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140CBF" w:rsidRDefault="00140CBF"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EA22FD" w:rsidP="00BA5F26">
      <w:pPr>
        <w:spacing w:after="0" w:line="240" w:lineRule="auto"/>
        <w:jc w:val="center"/>
        <w:rPr>
          <w:rFonts w:ascii="Times New Roman" w:hAnsi="Times New Roman"/>
          <w:b/>
        </w:rPr>
      </w:pPr>
      <w:bookmarkStart w:id="92" w:name="_Toc305665987"/>
      <w:r w:rsidRPr="002C0A75">
        <w:rPr>
          <w:rFonts w:ascii="Times New Roman" w:hAnsi="Times New Roman"/>
          <w:b/>
        </w:rPr>
        <w:t xml:space="preserve">РАЗДЕЛ </w:t>
      </w:r>
      <w:r w:rsidR="00282DA6">
        <w:rPr>
          <w:rFonts w:ascii="Times New Roman" w:hAnsi="Times New Roman"/>
          <w:b/>
        </w:rPr>
        <w:t>6</w:t>
      </w:r>
      <w:r w:rsidRPr="002C0A75">
        <w:rPr>
          <w:rFonts w:ascii="Times New Roman" w:hAnsi="Times New Roman"/>
          <w:b/>
        </w:rPr>
        <w:t xml:space="preserve">.  ИНФОРМАЦИОННАЯ КАРТА ЗАПРОСА </w:t>
      </w:r>
      <w:bookmarkEnd w:id="92"/>
      <w:r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п</w:t>
            </w:r>
            <w:proofErr w:type="gramEnd"/>
            <w:r w:rsidRPr="007D5012">
              <w:rPr>
                <w:rFonts w:ascii="Times New Roman" w:hAnsi="Times New Roman"/>
                <w:sz w:val="24"/>
                <w:szCs w:val="24"/>
              </w:rPr>
              <w:t>/п</w:t>
            </w:r>
          </w:p>
        </w:tc>
        <w:tc>
          <w:tcPr>
            <w:tcW w:w="2945" w:type="dxa"/>
            <w:vAlign w:val="center"/>
          </w:tcPr>
          <w:p w:rsidR="00EA22FD" w:rsidRPr="007D5012" w:rsidRDefault="00EA22FD" w:rsidP="00207585">
            <w:pPr>
              <w:pStyle w:val="22"/>
              <w:ind w:firstLine="0"/>
              <w:jc w:val="center"/>
              <w:rPr>
                <w:bCs/>
              </w:rPr>
            </w:pPr>
            <w:r w:rsidRPr="007D5012">
              <w:rPr>
                <w:bCs/>
              </w:rPr>
              <w:t xml:space="preserve">Наименование </w:t>
            </w:r>
            <w:proofErr w:type="gramStart"/>
            <w:r w:rsidRPr="007D5012">
              <w:rPr>
                <w:bCs/>
              </w:rPr>
              <w:t>п</w:t>
            </w:r>
            <w:proofErr w:type="gramEnd"/>
            <w:r w:rsidRPr="007D5012">
              <w:rPr>
                <w:bCs/>
              </w:rPr>
              <w:t>/п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140CBF" w:rsidP="00140CBF">
            <w:pPr>
              <w:pStyle w:val="af8"/>
              <w:ind w:firstLine="0"/>
              <w:jc w:val="left"/>
              <w:rPr>
                <w:bCs w:val="0"/>
                <w:sz w:val="24"/>
              </w:rPr>
            </w:pPr>
            <w:r>
              <w:rPr>
                <w:sz w:val="24"/>
              </w:rPr>
              <w:t>Клапаны предохранительные пружинные с демпфером</w:t>
            </w:r>
            <w:r>
              <w:rPr>
                <w:b w:val="0"/>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67F71">
        <w:trPr>
          <w:trHeight w:val="152"/>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A06B3E" w:rsidP="00A06B3E">
            <w:pPr>
              <w:spacing w:line="23" w:lineRule="atLeast"/>
              <w:jc w:val="both"/>
              <w:rPr>
                <w:rFonts w:ascii="Times New Roman" w:hAnsi="Times New Roman"/>
                <w:bCs/>
                <w:sz w:val="24"/>
                <w:szCs w:val="24"/>
              </w:rPr>
            </w:pPr>
            <w:r>
              <w:rPr>
                <w:rFonts w:ascii="Times New Roman" w:hAnsi="Times New Roman"/>
                <w:bCs/>
                <w:sz w:val="24"/>
                <w:szCs w:val="24"/>
              </w:rPr>
              <w:t xml:space="preserve"> </w:t>
            </w:r>
            <w:r w:rsidR="00140CBF">
              <w:rPr>
                <w:rFonts w:ascii="Times New Roman" w:hAnsi="Times New Roman"/>
                <w:bCs/>
                <w:sz w:val="24"/>
                <w:szCs w:val="24"/>
              </w:rPr>
              <w:t>До 01.06</w:t>
            </w:r>
            <w:r w:rsidR="00AB58F1">
              <w:rPr>
                <w:rFonts w:ascii="Times New Roman" w:hAnsi="Times New Roman"/>
                <w:bCs/>
                <w:sz w:val="24"/>
                <w:szCs w:val="24"/>
              </w:rPr>
              <w:t>.</w:t>
            </w:r>
            <w:r w:rsidR="00140CBF">
              <w:rPr>
                <w:rFonts w:ascii="Times New Roman" w:hAnsi="Times New Roman"/>
                <w:bCs/>
                <w:sz w:val="24"/>
                <w:szCs w:val="24"/>
              </w:rPr>
              <w:t>2015г</w:t>
            </w:r>
            <w:r w:rsidR="00830282">
              <w:rPr>
                <w:rFonts w:ascii="Times New Roman" w:hAnsi="Times New Roman"/>
                <w:bCs/>
                <w:sz w:val="24"/>
                <w:szCs w:val="24"/>
              </w:rPr>
              <w:t>.</w:t>
            </w:r>
          </w:p>
          <w:p w:rsidR="00EA22FD" w:rsidRPr="003361AF" w:rsidRDefault="00AB58F1" w:rsidP="001B21AA">
            <w:pPr>
              <w:spacing w:line="23" w:lineRule="atLeast"/>
              <w:jc w:val="both"/>
              <w:rPr>
                <w:rFonts w:ascii="Times New Roman" w:hAnsi="Times New Roman"/>
                <w:bCs/>
                <w:sz w:val="24"/>
                <w:szCs w:val="24"/>
              </w:rPr>
            </w:pPr>
            <w:r>
              <w:rPr>
                <w:rFonts w:ascii="Times New Roman" w:hAnsi="Times New Roman"/>
                <w:sz w:val="24"/>
                <w:szCs w:val="24"/>
              </w:rPr>
              <w:t>Доставка поставщика до склада поставщика в СПб или терминала транспортной компании в СПб или в Выборге</w:t>
            </w:r>
            <w:r w:rsidRPr="003361AF">
              <w:rPr>
                <w:rFonts w:ascii="Times New Roman" w:hAnsi="Times New Roman"/>
                <w:bCs/>
                <w:sz w:val="24"/>
                <w:szCs w:val="24"/>
              </w:rPr>
              <w:t xml:space="preserve"> </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30 %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sidR="00AB58F1">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8762AD" w:rsidP="00897217">
            <w:pPr>
              <w:pStyle w:val="rvps46"/>
              <w:jc w:val="both"/>
              <w:rPr>
                <w:bCs/>
              </w:rPr>
            </w:pPr>
            <w:proofErr w:type="gramStart"/>
            <w:r>
              <w:rPr>
                <w:bCs/>
              </w:rPr>
              <w:t xml:space="preserve">Почтовый адрес: 188810, </w:t>
            </w:r>
            <w:r w:rsidR="00EA22FD" w:rsidRPr="007D5012">
              <w:rPr>
                <w:bCs/>
              </w:rPr>
              <w:t>г. Выборг, Ленинградская область, ул. Сухова, д. 2</w:t>
            </w:r>
            <w:proofErr w:type="gramEnd"/>
          </w:p>
          <w:p w:rsidR="00EA22FD" w:rsidRPr="007D5012" w:rsidRDefault="008762AD" w:rsidP="00897217">
            <w:pPr>
              <w:pStyle w:val="rvps46"/>
              <w:jc w:val="both"/>
              <w:rPr>
                <w:bCs/>
              </w:rPr>
            </w:pPr>
            <w:r>
              <w:rPr>
                <w:bCs/>
              </w:rPr>
              <w:t>Адрес электронной почты</w:t>
            </w:r>
            <w:r w:rsidR="00EA22FD" w:rsidRPr="007D5012">
              <w:rPr>
                <w:bCs/>
              </w:rPr>
              <w:t xml:space="preserve">: </w:t>
            </w:r>
            <w:proofErr w:type="spellStart"/>
            <w:r w:rsidR="00EA22FD" w:rsidRPr="007D5012">
              <w:rPr>
                <w:bCs/>
                <w:lang w:val="en-US"/>
              </w:rPr>
              <w:t>wpts</w:t>
            </w:r>
            <w:proofErr w:type="spellEnd"/>
            <w:r w:rsidR="00EA22FD" w:rsidRPr="007D5012">
              <w:rPr>
                <w:bCs/>
              </w:rPr>
              <w:t>@</w:t>
            </w:r>
            <w:proofErr w:type="spellStart"/>
            <w:r w:rsidR="00EA22FD" w:rsidRPr="007D5012">
              <w:rPr>
                <w:bCs/>
                <w:lang w:val="en-US"/>
              </w:rPr>
              <w:t>gmail</w:t>
            </w:r>
            <w:proofErr w:type="spellEnd"/>
            <w:r w:rsidR="00EA22FD" w:rsidRPr="007D5012">
              <w:rPr>
                <w:bCs/>
              </w:rPr>
              <w:t>.</w:t>
            </w:r>
            <w:r w:rsidR="00EA22FD" w:rsidRPr="007D5012">
              <w:rPr>
                <w:bCs/>
                <w:lang w:val="en-US"/>
              </w:rPr>
              <w:t>com</w:t>
            </w:r>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AB58F1">
              <w:rPr>
                <w:bCs/>
              </w:rPr>
              <w:t>Мамаев</w:t>
            </w:r>
            <w:r w:rsidR="0057141C">
              <w:rPr>
                <w:bCs/>
              </w:rPr>
              <w:t xml:space="preserve"> </w:t>
            </w:r>
            <w:r w:rsidR="00AB58F1">
              <w:rPr>
                <w:bCs/>
              </w:rPr>
              <w:t>Ю</w:t>
            </w:r>
            <w:r w:rsidR="0057141C">
              <w:rPr>
                <w:bCs/>
              </w:rPr>
              <w:t>.</w:t>
            </w:r>
            <w:r w:rsidR="00AB58F1">
              <w:rPr>
                <w:bCs/>
              </w:rPr>
              <w:t>В</w:t>
            </w:r>
            <w:r w:rsidR="0057141C">
              <w:rPr>
                <w:bCs/>
              </w:rPr>
              <w:t>.</w:t>
            </w:r>
            <w:r>
              <w:rPr>
                <w:bCs/>
              </w:rPr>
              <w:t>:</w:t>
            </w:r>
            <w:r w:rsidRPr="007D5012">
              <w:rPr>
                <w:bCs/>
              </w:rPr>
              <w:t xml:space="preserve"> тел (факс) -  (81378)</w:t>
            </w:r>
            <w:r>
              <w:rPr>
                <w:bCs/>
              </w:rPr>
              <w:t>2-</w:t>
            </w:r>
            <w:r w:rsidR="00AB58F1">
              <w:rPr>
                <w:bCs/>
              </w:rPr>
              <w:t>53</w:t>
            </w:r>
            <w:r>
              <w:rPr>
                <w:bCs/>
              </w:rPr>
              <w:t>-</w:t>
            </w:r>
            <w:r w:rsidR="00FE78C6">
              <w:rPr>
                <w:bCs/>
              </w:rPr>
              <w:t>1</w:t>
            </w:r>
            <w:r w:rsidR="00AB58F1">
              <w:rPr>
                <w:bCs/>
              </w:rPr>
              <w:t>4, 2-41-11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Информационное обеспечение проведения 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AB58F1">
            <w:pPr>
              <w:ind w:right="153"/>
              <w:jc w:val="both"/>
              <w:rPr>
                <w:rFonts w:ascii="Times New Roman" w:hAnsi="Times New Roman"/>
                <w:bCs/>
                <w:sz w:val="24"/>
                <w:szCs w:val="24"/>
              </w:rPr>
            </w:pPr>
            <w:r>
              <w:rPr>
                <w:rFonts w:ascii="Times New Roman" w:hAnsi="Times New Roman"/>
                <w:bCs/>
                <w:sz w:val="24"/>
                <w:szCs w:val="24"/>
              </w:rPr>
              <w:t>«</w:t>
            </w:r>
            <w:r w:rsidR="00AB58F1">
              <w:rPr>
                <w:rFonts w:ascii="Times New Roman" w:hAnsi="Times New Roman"/>
                <w:bCs/>
                <w:sz w:val="24"/>
                <w:szCs w:val="24"/>
              </w:rPr>
              <w:t>28</w:t>
            </w:r>
            <w:r>
              <w:rPr>
                <w:rFonts w:ascii="Times New Roman" w:hAnsi="Times New Roman"/>
                <w:bCs/>
                <w:sz w:val="24"/>
                <w:szCs w:val="24"/>
              </w:rPr>
              <w:t>»</w:t>
            </w:r>
            <w:r w:rsidR="00FD27F3">
              <w:rPr>
                <w:rFonts w:ascii="Times New Roman" w:hAnsi="Times New Roman"/>
                <w:bCs/>
                <w:sz w:val="24"/>
                <w:szCs w:val="24"/>
              </w:rPr>
              <w:t xml:space="preserve"> </w:t>
            </w:r>
            <w:r w:rsidR="008E719C">
              <w:rPr>
                <w:rFonts w:ascii="Times New Roman" w:hAnsi="Times New Roman"/>
                <w:bCs/>
                <w:sz w:val="24"/>
                <w:szCs w:val="24"/>
              </w:rPr>
              <w:t>апреля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820EBD" w:rsidP="00CC3077">
            <w:pPr>
              <w:widowControl w:val="0"/>
              <w:spacing w:after="0" w:line="240" w:lineRule="auto"/>
              <w:rPr>
                <w:rFonts w:ascii="Times New Roman" w:hAnsi="Times New Roman"/>
                <w:b/>
                <w:bCs/>
                <w:sz w:val="24"/>
                <w:szCs w:val="24"/>
              </w:rPr>
            </w:pPr>
            <w:r>
              <w:rPr>
                <w:rFonts w:ascii="Times New Roman" w:hAnsi="Times New Roman"/>
                <w:bCs/>
                <w:sz w:val="24"/>
                <w:szCs w:val="24"/>
              </w:rPr>
              <w:t>2</w:t>
            </w:r>
            <w:r w:rsidR="00AB58F1">
              <w:rPr>
                <w:rFonts w:ascii="Times New Roman" w:hAnsi="Times New Roman"/>
                <w:bCs/>
                <w:sz w:val="24"/>
                <w:szCs w:val="24"/>
              </w:rPr>
              <w:t>30 000</w:t>
            </w:r>
            <w:r w:rsidR="007F31F0">
              <w:rPr>
                <w:rFonts w:ascii="Times New Roman" w:hAnsi="Times New Roman"/>
                <w:bCs/>
                <w:sz w:val="24"/>
                <w:szCs w:val="24"/>
              </w:rPr>
              <w:t xml:space="preserve">,00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sidRPr="00CC3077">
              <w:rPr>
                <w:rFonts w:ascii="Times New Roman" w:hAnsi="Times New Roman" w:cs="Times New Roman"/>
                <w:color w:val="000000"/>
                <w:sz w:val="24"/>
                <w:szCs w:val="24"/>
              </w:rPr>
              <w:t>налогообложения</w:t>
            </w:r>
            <w:proofErr w:type="gramEnd"/>
            <w:r w:rsidRPr="00CC3077">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Pr="00CC3077" w:rsidRDefault="00942467" w:rsidP="0057141C">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Начальная (максимальная) цена Договора включает в себя все издержки Поставщика, связанные с поставкой товара в Санкт-Петербург</w:t>
            </w:r>
            <w:r w:rsidR="00B61457">
              <w:rPr>
                <w:rFonts w:ascii="Times New Roman" w:hAnsi="Times New Roman" w:cs="Times New Roman"/>
                <w:sz w:val="24"/>
                <w:szCs w:val="24"/>
              </w:rPr>
              <w:t>.</w:t>
            </w: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336C14" w:rsidRDefault="00EA22FD" w:rsidP="005F61C1">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336C14">
              <w:rPr>
                <w:rFonts w:ascii="Times New Roman" w:hAnsi="Times New Roman"/>
                <w:sz w:val="24"/>
                <w:szCs w:val="24"/>
              </w:rPr>
              <w:t>.</w:t>
            </w:r>
          </w:p>
          <w:p w:rsidR="00AB58F1" w:rsidRDefault="00AB58F1" w:rsidP="005F61C1">
            <w:pPr>
              <w:spacing w:after="0" w:line="240" w:lineRule="auto"/>
              <w:rPr>
                <w:rFonts w:ascii="Times New Roman" w:hAnsi="Times New Roman"/>
                <w:sz w:val="24"/>
                <w:szCs w:val="24"/>
              </w:rPr>
            </w:pPr>
            <w:r>
              <w:rPr>
                <w:rFonts w:ascii="Times New Roman" w:hAnsi="Times New Roman"/>
                <w:sz w:val="24"/>
                <w:szCs w:val="24"/>
              </w:rPr>
              <w:t>КП 1- 210 000,00 рублей</w:t>
            </w:r>
          </w:p>
          <w:p w:rsidR="00AB58F1" w:rsidRDefault="00AB58F1" w:rsidP="005F61C1">
            <w:pPr>
              <w:spacing w:after="0" w:line="240" w:lineRule="auto"/>
              <w:rPr>
                <w:rFonts w:ascii="Times New Roman" w:hAnsi="Times New Roman"/>
                <w:sz w:val="24"/>
                <w:szCs w:val="24"/>
              </w:rPr>
            </w:pPr>
            <w:r>
              <w:rPr>
                <w:rFonts w:ascii="Times New Roman" w:hAnsi="Times New Roman"/>
                <w:sz w:val="24"/>
                <w:szCs w:val="24"/>
              </w:rPr>
              <w:t>КП 2- 227 000,00 рублей</w:t>
            </w:r>
          </w:p>
          <w:p w:rsidR="00AB58F1" w:rsidRDefault="00AB58F1" w:rsidP="005F61C1">
            <w:pPr>
              <w:spacing w:after="0" w:line="240" w:lineRule="auto"/>
              <w:rPr>
                <w:rFonts w:ascii="Times New Roman" w:hAnsi="Times New Roman"/>
                <w:sz w:val="24"/>
                <w:szCs w:val="24"/>
              </w:rPr>
            </w:pPr>
            <w:r>
              <w:rPr>
                <w:rFonts w:ascii="Times New Roman" w:hAnsi="Times New Roman"/>
                <w:sz w:val="24"/>
                <w:szCs w:val="24"/>
              </w:rPr>
              <w:t>КП 3 – 244 800,00 рублей</w:t>
            </w:r>
          </w:p>
          <w:p w:rsidR="00AB58F1" w:rsidRPr="00B61457" w:rsidRDefault="00AB58F1" w:rsidP="005F61C1">
            <w:pPr>
              <w:spacing w:after="0" w:line="240" w:lineRule="auto"/>
              <w:rPr>
                <w:rFonts w:ascii="Times New Roman" w:hAnsi="Times New Roman"/>
                <w:sz w:val="24"/>
                <w:szCs w:val="24"/>
              </w:rPr>
            </w:pPr>
            <w:r>
              <w:rPr>
                <w:rFonts w:ascii="Times New Roman" w:hAnsi="Times New Roman"/>
                <w:sz w:val="24"/>
                <w:szCs w:val="24"/>
              </w:rPr>
              <w:t>КП</w:t>
            </w:r>
            <w:r w:rsidR="009C5E29">
              <w:rPr>
                <w:rFonts w:ascii="Times New Roman" w:hAnsi="Times New Roman"/>
                <w:sz w:val="24"/>
                <w:szCs w:val="24"/>
              </w:rPr>
              <w:t xml:space="preserve"> 4 – 255 600,00 рублей</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 xml:space="preserve">Требования к поставляемому товару, работам, услугам приводятся </w:t>
            </w:r>
            <w:r w:rsidR="008762AD">
              <w:rPr>
                <w:rFonts w:ascii="Times New Roman" w:hAnsi="Times New Roman"/>
                <w:color w:val="000000"/>
                <w:sz w:val="24"/>
                <w:szCs w:val="24"/>
              </w:rPr>
              <w:t xml:space="preserve">в </w:t>
            </w:r>
            <w:r w:rsidRPr="00061225">
              <w:rPr>
                <w:rFonts w:ascii="Times New Roman" w:hAnsi="Times New Roman"/>
                <w:color w:val="000000"/>
                <w:sz w:val="24"/>
                <w:szCs w:val="24"/>
              </w:rPr>
              <w:t>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а так же</w:t>
            </w:r>
            <w:r w:rsidR="00884186" w:rsidRPr="003361AF">
              <w:rPr>
                <w:rFonts w:ascii="Times New Roman" w:hAnsi="Times New Roman"/>
                <w:sz w:val="24"/>
                <w:szCs w:val="24"/>
              </w:rPr>
              <w:t>:</w:t>
            </w:r>
          </w:p>
          <w:p w:rsidR="004723BD" w:rsidRPr="0057141C"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Паспорт</w:t>
            </w:r>
            <w:r w:rsidR="00235CC3">
              <w:rPr>
                <w:rFonts w:ascii="Times New Roman" w:hAnsi="Times New Roman"/>
                <w:color w:val="000000"/>
                <w:sz w:val="24"/>
                <w:szCs w:val="24"/>
              </w:rPr>
              <w:t xml:space="preserve"> на продукцию</w:t>
            </w:r>
            <w:r>
              <w:rPr>
                <w:rFonts w:ascii="Times New Roman" w:hAnsi="Times New Roman"/>
                <w:color w:val="000000"/>
                <w:sz w:val="24"/>
                <w:szCs w:val="24"/>
              </w:rPr>
              <w:t>,</w:t>
            </w:r>
          </w:p>
          <w:p w:rsidR="0057141C" w:rsidRPr="0057141C" w:rsidRDefault="009C5E29"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 xml:space="preserve">Разрешения и приложения </w:t>
            </w:r>
            <w:proofErr w:type="spellStart"/>
            <w:r>
              <w:rPr>
                <w:rFonts w:ascii="Times New Roman" w:hAnsi="Times New Roman"/>
                <w:color w:val="000000"/>
                <w:sz w:val="24"/>
                <w:szCs w:val="24"/>
              </w:rPr>
              <w:t>РосТехНадзора</w:t>
            </w:r>
            <w:proofErr w:type="spellEnd"/>
            <w:r w:rsidR="0057141C">
              <w:rPr>
                <w:rFonts w:ascii="Times New Roman" w:hAnsi="Times New Roman"/>
                <w:color w:val="000000"/>
                <w:sz w:val="24"/>
                <w:szCs w:val="24"/>
              </w:rPr>
              <w:t>,</w:t>
            </w:r>
          </w:p>
          <w:p w:rsidR="0057141C" w:rsidRPr="003361AF" w:rsidRDefault="0057141C"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color w:val="000000"/>
                <w:sz w:val="24"/>
                <w:szCs w:val="24"/>
              </w:rPr>
              <w:t>Сертификат качест</w:t>
            </w:r>
            <w:r w:rsidR="00235CC3">
              <w:rPr>
                <w:rFonts w:ascii="Times New Roman" w:hAnsi="Times New Roman"/>
                <w:color w:val="000000"/>
                <w:sz w:val="24"/>
                <w:szCs w:val="24"/>
              </w:rPr>
              <w:t>в</w:t>
            </w:r>
            <w:r>
              <w:rPr>
                <w:rFonts w:ascii="Times New Roman" w:hAnsi="Times New Roman"/>
                <w:color w:val="000000"/>
                <w:sz w:val="24"/>
                <w:szCs w:val="24"/>
              </w:rPr>
              <w:t>а.</w:t>
            </w: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 xml:space="preserve">Претендент на участие в запросе котировок вправе приложить к заявке иные документы, которые, по его мнению, подтверждают соответствие установленным </w:t>
            </w:r>
            <w:r w:rsidRPr="003361AF">
              <w:rPr>
                <w:rFonts w:ascii="Times New Roman" w:hAnsi="Times New Roman"/>
                <w:sz w:val="24"/>
                <w:szCs w:val="24"/>
              </w:rPr>
              <w:lastRenderedPageBreak/>
              <w:t>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9C5E29">
              <w:rPr>
                <w:bCs w:val="0"/>
                <w:szCs w:val="24"/>
              </w:rPr>
              <w:t>29</w:t>
            </w:r>
            <w:r>
              <w:rPr>
                <w:bCs w:val="0"/>
                <w:szCs w:val="24"/>
              </w:rPr>
              <w:t>»</w:t>
            </w:r>
            <w:r w:rsidR="00E4678E">
              <w:rPr>
                <w:bCs w:val="0"/>
                <w:szCs w:val="24"/>
              </w:rPr>
              <w:t xml:space="preserve"> </w:t>
            </w:r>
            <w:r w:rsidR="008E719C">
              <w:rPr>
                <w:bCs w:val="0"/>
                <w:szCs w:val="24"/>
              </w:rPr>
              <w:t xml:space="preserve">апреля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9C5E29">
              <w:rPr>
                <w:bCs w:val="0"/>
                <w:szCs w:val="24"/>
              </w:rPr>
              <w:t>06</w:t>
            </w:r>
            <w:r>
              <w:rPr>
                <w:bCs w:val="0"/>
                <w:szCs w:val="24"/>
              </w:rPr>
              <w:t>»</w:t>
            </w:r>
            <w:r w:rsidR="00E4678E">
              <w:rPr>
                <w:bCs w:val="0"/>
                <w:szCs w:val="24"/>
              </w:rPr>
              <w:t xml:space="preserve"> </w:t>
            </w:r>
            <w:r w:rsidR="009C5E29">
              <w:rPr>
                <w:bCs w:val="0"/>
                <w:szCs w:val="24"/>
              </w:rPr>
              <w:t>мая</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w:t>
            </w:r>
            <w:r w:rsidR="00820EBD">
              <w:rPr>
                <w:bCs w:val="0"/>
                <w:szCs w:val="24"/>
              </w:rPr>
              <w:t>6</w:t>
            </w:r>
            <w:r w:rsidR="00BD61E1">
              <w:rPr>
                <w:bCs w:val="0"/>
                <w:szCs w:val="24"/>
              </w:rPr>
              <w:t>.</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Место, дата рассмотрения, сопоставления и оценки 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t xml:space="preserve">Вскрытие конвертов с заявками </w:t>
            </w:r>
            <w:r w:rsidR="006773F9">
              <w:rPr>
                <w:bCs w:val="0"/>
                <w:szCs w:val="24"/>
              </w:rPr>
              <w:t>«</w:t>
            </w:r>
            <w:r w:rsidR="009C5E29">
              <w:rPr>
                <w:bCs w:val="0"/>
                <w:szCs w:val="24"/>
              </w:rPr>
              <w:t>07</w:t>
            </w:r>
            <w:r w:rsidR="006773F9">
              <w:rPr>
                <w:bCs w:val="0"/>
                <w:szCs w:val="24"/>
              </w:rPr>
              <w:t>»</w:t>
            </w:r>
            <w:r w:rsidR="00E4678E">
              <w:rPr>
                <w:bCs w:val="0"/>
                <w:szCs w:val="24"/>
              </w:rPr>
              <w:t xml:space="preserve"> </w:t>
            </w:r>
            <w:r w:rsidR="009C5E29">
              <w:rPr>
                <w:bCs w:val="0"/>
                <w:szCs w:val="24"/>
              </w:rPr>
              <w:t>мая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820EBD">
              <w:rPr>
                <w:bCs w:val="0"/>
                <w:szCs w:val="24"/>
              </w:rPr>
              <w:t>1</w:t>
            </w:r>
            <w:r w:rsidR="00336C14">
              <w:rPr>
                <w:bCs w:val="0"/>
                <w:szCs w:val="24"/>
              </w:rPr>
              <w:t>0</w:t>
            </w:r>
            <w:r w:rsidR="00A839C6">
              <w:rPr>
                <w:bCs w:val="0"/>
                <w:szCs w:val="24"/>
              </w:rPr>
              <w:t xml:space="preserve"> часов</w:t>
            </w:r>
            <w:r w:rsidRPr="00757E79">
              <w:rPr>
                <w:bCs w:val="0"/>
                <w:szCs w:val="24"/>
              </w:rPr>
              <w:t>.</w:t>
            </w:r>
          </w:p>
          <w:p w:rsidR="00EA22FD" w:rsidRPr="007D5012" w:rsidRDefault="00EA22FD" w:rsidP="009C5E29">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позднее: </w:t>
            </w:r>
            <w:r w:rsidR="006773F9">
              <w:rPr>
                <w:bCs w:val="0"/>
                <w:szCs w:val="24"/>
              </w:rPr>
              <w:t>«</w:t>
            </w:r>
            <w:r w:rsidR="009C5E29">
              <w:rPr>
                <w:bCs w:val="0"/>
                <w:szCs w:val="24"/>
              </w:rPr>
              <w:t>07</w:t>
            </w:r>
            <w:r w:rsidR="006773F9">
              <w:rPr>
                <w:bCs w:val="0"/>
                <w:szCs w:val="24"/>
              </w:rPr>
              <w:t>»</w:t>
            </w:r>
            <w:r w:rsidR="00E4678E">
              <w:rPr>
                <w:bCs w:val="0"/>
                <w:szCs w:val="24"/>
              </w:rPr>
              <w:t xml:space="preserve"> </w:t>
            </w:r>
            <w:r w:rsidR="009C5E29">
              <w:rPr>
                <w:bCs w:val="0"/>
                <w:szCs w:val="24"/>
              </w:rPr>
              <w:t>мая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proofErr w:type="gramStart"/>
            <w:r w:rsidRPr="007D5012">
              <w:rPr>
                <w:rFonts w:ascii="Times New Roman" w:hAnsi="Times New Roman"/>
                <w:sz w:val="24"/>
                <w:szCs w:val="24"/>
              </w:rPr>
              <w:t>Определена</w:t>
            </w:r>
            <w:proofErr w:type="gramEnd"/>
            <w:r w:rsidRPr="007D5012">
              <w:rPr>
                <w:rFonts w:ascii="Times New Roman" w:hAnsi="Times New Roman"/>
                <w:sz w:val="24"/>
                <w:szCs w:val="24"/>
              </w:rPr>
              <w:t xml:space="preserve">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proofErr w:type="gramStart"/>
            <w:r w:rsidRPr="007D5012">
              <w:rPr>
                <w:bCs/>
                <w:iCs/>
              </w:rPr>
              <w:t>Возможн</w:t>
            </w:r>
            <w:r>
              <w:rPr>
                <w:bCs/>
                <w:iCs/>
              </w:rPr>
              <w:t>о</w:t>
            </w:r>
            <w:proofErr w:type="gramEnd"/>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proofErr w:type="gramStart"/>
      <w:r w:rsidRPr="007D5012">
        <w:rPr>
          <w:szCs w:val="24"/>
        </w:rPr>
        <w:t>зарегистрированное</w:t>
      </w:r>
      <w:proofErr w:type="gramEnd"/>
      <w:r w:rsidRPr="007D5012">
        <w:rPr>
          <w:szCs w:val="24"/>
        </w:rPr>
        <w:t xml:space="preserve">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 xml:space="preserve">коммерческим предложением, графиком </w:t>
      </w:r>
      <w:proofErr w:type="gramStart"/>
      <w:r w:rsidRPr="00654A64">
        <w:rPr>
          <w:bCs w:val="0"/>
          <w:szCs w:val="24"/>
        </w:rPr>
        <w:t>поставки товара/выполнения работ/ оказания услуг</w:t>
      </w:r>
      <w:proofErr w:type="gramEnd"/>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proofErr w:type="gramStart"/>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7D5012">
        <w:rPr>
          <w:rFonts w:ascii="Times New Roman" w:hAnsi="Times New Roman"/>
          <w:sz w:val="24"/>
          <w:szCs w:val="24"/>
        </w:rPr>
        <w:t xml:space="preserve">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proofErr w:type="gramStart"/>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roofErr w:type="gramEnd"/>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proofErr w:type="gramStart"/>
            <w:r w:rsidRPr="007D5012">
              <w:rPr>
                <w:rFonts w:ascii="Times New Roman" w:hAnsi="Times New Roman" w:cs="Times New Roman"/>
                <w:szCs w:val="24"/>
              </w:rPr>
              <w:t>п</w:t>
            </w:r>
            <w:proofErr w:type="gramEnd"/>
            <w:r w:rsidRPr="007D5012">
              <w:rPr>
                <w:rFonts w:ascii="Times New Roman" w:hAnsi="Times New Roman" w:cs="Times New Roman"/>
                <w:szCs w:val="24"/>
              </w:rPr>
              <w:t>/п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proofErr w:type="gramStart"/>
      <w:r w:rsidRPr="007D5012">
        <w:rPr>
          <w:bCs w:val="0"/>
          <w:iCs/>
          <w:szCs w:val="24"/>
        </w:rPr>
        <w:t>поставки товара/ выполнения работ/ оказания услуг</w:t>
      </w:r>
      <w:proofErr w:type="gramEnd"/>
      <w:r w:rsidRPr="007D5012">
        <w:rPr>
          <w:bCs w:val="0"/>
          <w:iCs/>
          <w:szCs w:val="24"/>
        </w:rPr>
        <w:t xml:space="preserve">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w:t>
      </w:r>
      <w:proofErr w:type="gramStart"/>
      <w:r w:rsidRPr="007D5012">
        <w:rPr>
          <w:szCs w:val="24"/>
        </w:rPr>
        <w:t>,Х</w:t>
      </w:r>
      <w:proofErr w:type="gramEnd"/>
      <w:r w:rsidRPr="007D5012">
        <w:rPr>
          <w:szCs w:val="24"/>
        </w:rPr>
        <w:t>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Орган управления претендента на участие в запросе котировок – юридического лица, уполномоченный на одобрение сделки, право на </w:t>
            </w:r>
            <w:proofErr w:type="gramStart"/>
            <w:r w:rsidRPr="007D5012">
              <w:rPr>
                <w:szCs w:val="24"/>
              </w:rPr>
              <w:t>заключение</w:t>
            </w:r>
            <w:proofErr w:type="gramEnd"/>
            <w:r w:rsidRPr="007D5012">
              <w:rPr>
                <w:szCs w:val="24"/>
              </w:rPr>
              <w:t xml:space="preserve">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9C5E29" w:rsidRDefault="009C5E29" w:rsidP="000202C4">
      <w:pPr>
        <w:pStyle w:val="af6"/>
        <w:jc w:val="center"/>
        <w:rPr>
          <w:rFonts w:ascii="Times New Roman" w:hAnsi="Times New Roman"/>
          <w:b/>
          <w:sz w:val="24"/>
          <w:szCs w:val="24"/>
        </w:rPr>
      </w:pPr>
    </w:p>
    <w:p w:rsidR="009C5E29" w:rsidRDefault="009C5E29" w:rsidP="000202C4">
      <w:pPr>
        <w:pStyle w:val="af6"/>
        <w:jc w:val="center"/>
        <w:rPr>
          <w:rFonts w:ascii="Times New Roman" w:hAnsi="Times New Roman"/>
          <w:b/>
          <w:sz w:val="24"/>
          <w:szCs w:val="24"/>
        </w:rPr>
      </w:pPr>
    </w:p>
    <w:p w:rsidR="009C5E29" w:rsidRDefault="009C5E29" w:rsidP="000202C4">
      <w:pPr>
        <w:pStyle w:val="af6"/>
        <w:jc w:val="center"/>
        <w:rPr>
          <w:rFonts w:ascii="Times New Roman" w:hAnsi="Times New Roman"/>
          <w:b/>
          <w:sz w:val="24"/>
          <w:szCs w:val="24"/>
        </w:rPr>
      </w:pPr>
    </w:p>
    <w:p w:rsidR="009C5E29" w:rsidRDefault="009C5E29" w:rsidP="000202C4">
      <w:pPr>
        <w:pStyle w:val="af6"/>
        <w:jc w:val="center"/>
        <w:rPr>
          <w:rFonts w:ascii="Times New Roman" w:hAnsi="Times New Roman"/>
          <w:b/>
          <w:sz w:val="24"/>
          <w:szCs w:val="24"/>
        </w:rPr>
      </w:pPr>
    </w:p>
    <w:p w:rsidR="009C5E29" w:rsidRDefault="009C5E29" w:rsidP="000202C4">
      <w:pPr>
        <w:pStyle w:val="af6"/>
        <w:jc w:val="center"/>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Название ТРУ</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Клапан предохранительный пружинный с демпфером (производитель ОАО ТКЗ «Красный котельщик»)</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Описание товара, работы, услуги (функциональные и технические характеристики и потребительские свойства)</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pStyle w:val="6"/>
              <w:spacing w:line="240" w:lineRule="auto"/>
              <w:ind w:left="0"/>
              <w:jc w:val="both"/>
              <w:rPr>
                <w:b/>
                <w:sz w:val="24"/>
                <w:szCs w:val="24"/>
              </w:rPr>
            </w:pPr>
            <w:r>
              <w:rPr>
                <w:b/>
                <w:sz w:val="24"/>
                <w:szCs w:val="24"/>
              </w:rPr>
              <w:t xml:space="preserve">Т-31 МС-3,  </w:t>
            </w:r>
            <w:r>
              <w:rPr>
                <w:sz w:val="24"/>
                <w:szCs w:val="24"/>
              </w:rPr>
              <w:t xml:space="preserve">Ду50, Ру64, </w:t>
            </w:r>
            <w:proofErr w:type="spellStart"/>
            <w:r>
              <w:rPr>
                <w:sz w:val="24"/>
                <w:szCs w:val="24"/>
              </w:rPr>
              <w:t>Рр</w:t>
            </w:r>
            <w:proofErr w:type="spellEnd"/>
            <w:r>
              <w:rPr>
                <w:sz w:val="24"/>
                <w:szCs w:val="24"/>
              </w:rPr>
              <w:t xml:space="preserve"> 0,7-1,5</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Назначение и цели использования</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 xml:space="preserve">Замена  ранее </w:t>
            </w:r>
            <w:proofErr w:type="gramStart"/>
            <w:r>
              <w:rPr>
                <w:rFonts w:ascii="Times New Roman" w:hAnsi="Times New Roman"/>
                <w:sz w:val="24"/>
                <w:szCs w:val="24"/>
              </w:rPr>
              <w:t>отработавших</w:t>
            </w:r>
            <w:proofErr w:type="gramEnd"/>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Количество ТРУ</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6 (шесть) шт.</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Срок поставки</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до 01.06.2015</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Место поставки</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Доставка поставщика до склада поставщика в СПб или терминала транспортной компании в СПб или в Выборге</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Способ доставки товара, требования к отгрузке и упаковке</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самовывоз со склада поставщика в СПб</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Комплектация</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Клапан, паспорт</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Требования к качеству и безопасности</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Полное соответствие нормативным документам.</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Список документов</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 xml:space="preserve">Паспорт, сертификат, разрешения и приложения </w:t>
            </w:r>
            <w:proofErr w:type="spellStart"/>
            <w:r>
              <w:rPr>
                <w:rFonts w:ascii="Times New Roman" w:hAnsi="Times New Roman"/>
                <w:sz w:val="24"/>
                <w:szCs w:val="24"/>
              </w:rPr>
              <w:t>РосТехНадзора</w:t>
            </w:r>
            <w:proofErr w:type="spellEnd"/>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Объем и срок гарантии</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Гарантия завода изготовителя</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Основное требование</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Товар новый</w:t>
            </w:r>
          </w:p>
        </w:tc>
      </w:tr>
      <w:tr w:rsidR="009C5E29" w:rsidTr="009C5E29">
        <w:tc>
          <w:tcPr>
            <w:tcW w:w="4785"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Начальная (максимальная) цена</w:t>
            </w:r>
          </w:p>
        </w:tc>
        <w:tc>
          <w:tcPr>
            <w:tcW w:w="4786" w:type="dxa"/>
            <w:tcBorders>
              <w:top w:val="single" w:sz="4" w:space="0" w:color="auto"/>
              <w:left w:val="single" w:sz="4" w:space="0" w:color="auto"/>
              <w:bottom w:val="single" w:sz="4" w:space="0" w:color="auto"/>
              <w:right w:val="single" w:sz="4" w:space="0" w:color="auto"/>
            </w:tcBorders>
            <w:hideMark/>
          </w:tcPr>
          <w:p w:rsidR="009C5E29" w:rsidRDefault="009C5E29">
            <w:pPr>
              <w:spacing w:after="0" w:line="240" w:lineRule="auto"/>
              <w:rPr>
                <w:rFonts w:ascii="Times New Roman" w:hAnsi="Times New Roman"/>
                <w:sz w:val="24"/>
                <w:szCs w:val="24"/>
                <w:lang w:eastAsia="en-US"/>
              </w:rPr>
            </w:pPr>
            <w:r>
              <w:rPr>
                <w:rFonts w:ascii="Times New Roman" w:hAnsi="Times New Roman"/>
                <w:sz w:val="24"/>
                <w:szCs w:val="24"/>
              </w:rPr>
              <w:t>230000 руб.</w:t>
            </w:r>
          </w:p>
        </w:tc>
      </w:tr>
    </w:tbl>
    <w:p w:rsidR="009C5E29" w:rsidRDefault="009C5E29" w:rsidP="009C5E29">
      <w:pPr>
        <w:rPr>
          <w:rFonts w:ascii="Times New Roman" w:hAnsi="Times New Roman"/>
          <w:sz w:val="26"/>
          <w:szCs w:val="26"/>
          <w:lang w:eastAsia="en-US"/>
        </w:rPr>
      </w:pPr>
    </w:p>
    <w:p w:rsidR="009C5E29" w:rsidRDefault="009C5E29" w:rsidP="009C5E29">
      <w:pPr>
        <w:rPr>
          <w:rFonts w:ascii="Times New Roman" w:hAnsi="Times New Roman"/>
          <w:sz w:val="26"/>
          <w:szCs w:val="26"/>
        </w:rPr>
      </w:pPr>
      <w:r>
        <w:rPr>
          <w:rFonts w:ascii="Times New Roman" w:hAnsi="Times New Roman"/>
          <w:sz w:val="26"/>
          <w:szCs w:val="26"/>
        </w:rPr>
        <w:t xml:space="preserve">предоплата 30 %, </w:t>
      </w:r>
    </w:p>
    <w:p w:rsidR="009C5E29" w:rsidRDefault="009C5E29" w:rsidP="009C5E29">
      <w:pPr>
        <w:rPr>
          <w:rFonts w:ascii="Times New Roman" w:hAnsi="Times New Roman"/>
          <w:sz w:val="26"/>
          <w:szCs w:val="26"/>
        </w:rPr>
      </w:pPr>
      <w:r>
        <w:rPr>
          <w:rFonts w:ascii="Times New Roman" w:hAnsi="Times New Roman"/>
          <w:sz w:val="26"/>
          <w:szCs w:val="26"/>
        </w:rPr>
        <w:t>окончательный расчет 70 % в течение 30 календарных дней.</w:t>
      </w:r>
    </w:p>
    <w:p w:rsidR="008E719C" w:rsidRDefault="008E719C" w:rsidP="000202C4">
      <w:pPr>
        <w:pStyle w:val="af6"/>
        <w:jc w:val="center"/>
        <w:rPr>
          <w:rFonts w:ascii="Times New Roman" w:hAnsi="Times New Roman"/>
          <w:b/>
          <w:sz w:val="24"/>
          <w:szCs w:val="24"/>
        </w:rPr>
      </w:pPr>
    </w:p>
    <w:sectPr w:rsidR="008E719C"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62AD" w:rsidRDefault="008762AD" w:rsidP="00B41620">
      <w:pPr>
        <w:spacing w:after="0" w:line="240" w:lineRule="auto"/>
      </w:pPr>
      <w:r>
        <w:separator/>
      </w:r>
    </w:p>
  </w:endnote>
  <w:endnote w:type="continuationSeparator" w:id="0">
    <w:p w:rsidR="008762AD" w:rsidRDefault="008762AD"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2AD" w:rsidRDefault="008762AD">
    <w:pPr>
      <w:pStyle w:val="aff"/>
      <w:jc w:val="right"/>
    </w:pPr>
    <w:r>
      <w:fldChar w:fldCharType="begin"/>
    </w:r>
    <w:r>
      <w:instrText xml:space="preserve"> PAGE   \* MERGEFORMAT </w:instrText>
    </w:r>
    <w:r>
      <w:fldChar w:fldCharType="separate"/>
    </w:r>
    <w:r>
      <w:rPr>
        <w:noProof/>
      </w:rPr>
      <w:t>32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62AD" w:rsidRDefault="008762AD" w:rsidP="00B41620">
      <w:pPr>
        <w:spacing w:after="0" w:line="240" w:lineRule="auto"/>
      </w:pPr>
      <w:r>
        <w:separator/>
      </w:r>
    </w:p>
  </w:footnote>
  <w:footnote w:type="continuationSeparator" w:id="0">
    <w:p w:rsidR="008762AD" w:rsidRDefault="008762AD" w:rsidP="00B41620">
      <w:pPr>
        <w:spacing w:after="0" w:line="240" w:lineRule="auto"/>
      </w:pPr>
      <w:r>
        <w:continuationSeparator/>
      </w:r>
    </w:p>
  </w:footnote>
  <w:footnote w:id="1">
    <w:p w:rsidR="008762AD" w:rsidRPr="00EA7BD1" w:rsidRDefault="008762AD">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5">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7">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9">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4">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6">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3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5"/>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2D79"/>
    <w:rsid w:val="000636E9"/>
    <w:rsid w:val="000712A6"/>
    <w:rsid w:val="00076123"/>
    <w:rsid w:val="00084764"/>
    <w:rsid w:val="00091B1E"/>
    <w:rsid w:val="00091EA1"/>
    <w:rsid w:val="00093684"/>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40CBF"/>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304E04"/>
    <w:rsid w:val="00306C28"/>
    <w:rsid w:val="0031796D"/>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613B"/>
    <w:rsid w:val="004651FB"/>
    <w:rsid w:val="004658C0"/>
    <w:rsid w:val="004723BD"/>
    <w:rsid w:val="004726CF"/>
    <w:rsid w:val="00472B95"/>
    <w:rsid w:val="00490309"/>
    <w:rsid w:val="0049341F"/>
    <w:rsid w:val="004A7AD6"/>
    <w:rsid w:val="004B1F45"/>
    <w:rsid w:val="004B2026"/>
    <w:rsid w:val="004B5216"/>
    <w:rsid w:val="004E5E70"/>
    <w:rsid w:val="004E6337"/>
    <w:rsid w:val="004F6D38"/>
    <w:rsid w:val="004F71AB"/>
    <w:rsid w:val="005138E7"/>
    <w:rsid w:val="00514976"/>
    <w:rsid w:val="00537420"/>
    <w:rsid w:val="00541776"/>
    <w:rsid w:val="00546B51"/>
    <w:rsid w:val="00554680"/>
    <w:rsid w:val="00557522"/>
    <w:rsid w:val="0056177E"/>
    <w:rsid w:val="0056220F"/>
    <w:rsid w:val="00563C6E"/>
    <w:rsid w:val="00567921"/>
    <w:rsid w:val="0057141C"/>
    <w:rsid w:val="0057579F"/>
    <w:rsid w:val="00583B6B"/>
    <w:rsid w:val="00584EE1"/>
    <w:rsid w:val="005856DD"/>
    <w:rsid w:val="00586155"/>
    <w:rsid w:val="005B799A"/>
    <w:rsid w:val="005B7E0A"/>
    <w:rsid w:val="005D45EB"/>
    <w:rsid w:val="005E0357"/>
    <w:rsid w:val="005E7D6F"/>
    <w:rsid w:val="005F12A9"/>
    <w:rsid w:val="005F61C1"/>
    <w:rsid w:val="005F7B8C"/>
    <w:rsid w:val="006039D5"/>
    <w:rsid w:val="00611384"/>
    <w:rsid w:val="0061149F"/>
    <w:rsid w:val="00613887"/>
    <w:rsid w:val="0062135A"/>
    <w:rsid w:val="00621F98"/>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707E6"/>
    <w:rsid w:val="00776B0B"/>
    <w:rsid w:val="0078542A"/>
    <w:rsid w:val="007A6E10"/>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20EBD"/>
    <w:rsid w:val="00830282"/>
    <w:rsid w:val="00835013"/>
    <w:rsid w:val="008439BC"/>
    <w:rsid w:val="00856C4D"/>
    <w:rsid w:val="008762AD"/>
    <w:rsid w:val="00884186"/>
    <w:rsid w:val="008867EC"/>
    <w:rsid w:val="00895BFF"/>
    <w:rsid w:val="00897217"/>
    <w:rsid w:val="008B7240"/>
    <w:rsid w:val="008C699D"/>
    <w:rsid w:val="008D1D31"/>
    <w:rsid w:val="008D58E3"/>
    <w:rsid w:val="008D60F7"/>
    <w:rsid w:val="008E2CA3"/>
    <w:rsid w:val="008E719C"/>
    <w:rsid w:val="008F56AB"/>
    <w:rsid w:val="0090146E"/>
    <w:rsid w:val="00904BB1"/>
    <w:rsid w:val="00907BF8"/>
    <w:rsid w:val="00914838"/>
    <w:rsid w:val="00923F6D"/>
    <w:rsid w:val="00924B25"/>
    <w:rsid w:val="00925EF3"/>
    <w:rsid w:val="009336B5"/>
    <w:rsid w:val="0093411A"/>
    <w:rsid w:val="00942467"/>
    <w:rsid w:val="00945A6D"/>
    <w:rsid w:val="009559BE"/>
    <w:rsid w:val="009565F7"/>
    <w:rsid w:val="00960234"/>
    <w:rsid w:val="00964512"/>
    <w:rsid w:val="00967CAA"/>
    <w:rsid w:val="00967F71"/>
    <w:rsid w:val="00972FD0"/>
    <w:rsid w:val="0098209C"/>
    <w:rsid w:val="0098525A"/>
    <w:rsid w:val="00993885"/>
    <w:rsid w:val="009B58AE"/>
    <w:rsid w:val="009C5E29"/>
    <w:rsid w:val="009D2A6D"/>
    <w:rsid w:val="009D5633"/>
    <w:rsid w:val="009D6AF7"/>
    <w:rsid w:val="009E1A1D"/>
    <w:rsid w:val="009E606D"/>
    <w:rsid w:val="009F1BA0"/>
    <w:rsid w:val="00A02A61"/>
    <w:rsid w:val="00A06B3E"/>
    <w:rsid w:val="00A102FF"/>
    <w:rsid w:val="00A30765"/>
    <w:rsid w:val="00A35333"/>
    <w:rsid w:val="00A4214A"/>
    <w:rsid w:val="00A46C7C"/>
    <w:rsid w:val="00A6757A"/>
    <w:rsid w:val="00A778C2"/>
    <w:rsid w:val="00A839C6"/>
    <w:rsid w:val="00A8754B"/>
    <w:rsid w:val="00A92896"/>
    <w:rsid w:val="00AA4AA8"/>
    <w:rsid w:val="00AA6165"/>
    <w:rsid w:val="00AB58F1"/>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80A42"/>
    <w:rsid w:val="00B93A27"/>
    <w:rsid w:val="00BA5F26"/>
    <w:rsid w:val="00BB59CF"/>
    <w:rsid w:val="00BD3C39"/>
    <w:rsid w:val="00BD61E1"/>
    <w:rsid w:val="00BE20DA"/>
    <w:rsid w:val="00BF6C6B"/>
    <w:rsid w:val="00C06656"/>
    <w:rsid w:val="00C161E8"/>
    <w:rsid w:val="00C2379A"/>
    <w:rsid w:val="00C238D1"/>
    <w:rsid w:val="00C47DC9"/>
    <w:rsid w:val="00C57F82"/>
    <w:rsid w:val="00C634C6"/>
    <w:rsid w:val="00C84F4D"/>
    <w:rsid w:val="00C92CE9"/>
    <w:rsid w:val="00CA0662"/>
    <w:rsid w:val="00CA0FA6"/>
    <w:rsid w:val="00CA5399"/>
    <w:rsid w:val="00CA619A"/>
    <w:rsid w:val="00CB20F3"/>
    <w:rsid w:val="00CC0C75"/>
    <w:rsid w:val="00CC3077"/>
    <w:rsid w:val="00CC68D9"/>
    <w:rsid w:val="00CE78B0"/>
    <w:rsid w:val="00D166BF"/>
    <w:rsid w:val="00D27ADB"/>
    <w:rsid w:val="00D30B90"/>
    <w:rsid w:val="00D401C2"/>
    <w:rsid w:val="00D41BA5"/>
    <w:rsid w:val="00D420CD"/>
    <w:rsid w:val="00D42550"/>
    <w:rsid w:val="00D54414"/>
    <w:rsid w:val="00D55882"/>
    <w:rsid w:val="00D62C41"/>
    <w:rsid w:val="00D6471A"/>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078FE"/>
    <w:rsid w:val="00E10149"/>
    <w:rsid w:val="00E1461F"/>
    <w:rsid w:val="00E1637A"/>
    <w:rsid w:val="00E20A69"/>
    <w:rsid w:val="00E30239"/>
    <w:rsid w:val="00E4678E"/>
    <w:rsid w:val="00E47868"/>
    <w:rsid w:val="00E554E4"/>
    <w:rsid w:val="00E609D1"/>
    <w:rsid w:val="00E66ECE"/>
    <w:rsid w:val="00E67FB8"/>
    <w:rsid w:val="00E702E7"/>
    <w:rsid w:val="00E75095"/>
    <w:rsid w:val="00E75A9D"/>
    <w:rsid w:val="00E7611E"/>
    <w:rsid w:val="00E850BC"/>
    <w:rsid w:val="00E90BF6"/>
    <w:rsid w:val="00E947AE"/>
    <w:rsid w:val="00EA0813"/>
    <w:rsid w:val="00EA22FD"/>
    <w:rsid w:val="00EA7BD1"/>
    <w:rsid w:val="00EB0421"/>
    <w:rsid w:val="00EC0043"/>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3451"/>
    <w:rsid w:val="00F97888"/>
    <w:rsid w:val="00FA72F9"/>
    <w:rsid w:val="00FA7D22"/>
    <w:rsid w:val="00FB0FF1"/>
    <w:rsid w:val="00FB2308"/>
    <w:rsid w:val="00FC0BDD"/>
    <w:rsid w:val="00FC53C1"/>
    <w:rsid w:val="00FC7CFF"/>
    <w:rsid w:val="00FD27F3"/>
    <w:rsid w:val="00FE193A"/>
    <w:rsid w:val="00FE3ACE"/>
    <w:rsid w:val="00FE78C6"/>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140CBF"/>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140CBF"/>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0263">
      <w:bodyDiv w:val="1"/>
      <w:marLeft w:val="0"/>
      <w:marRight w:val="0"/>
      <w:marTop w:val="0"/>
      <w:marBottom w:val="0"/>
      <w:divBdr>
        <w:top w:val="none" w:sz="0" w:space="0" w:color="auto"/>
        <w:left w:val="none" w:sz="0" w:space="0" w:color="auto"/>
        <w:bottom w:val="none" w:sz="0" w:space="0" w:color="auto"/>
        <w:right w:val="none" w:sz="0" w:space="0" w:color="auto"/>
      </w:divBdr>
    </w:div>
    <w:div w:id="95910993">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49213434">
      <w:bodyDiv w:val="1"/>
      <w:marLeft w:val="0"/>
      <w:marRight w:val="0"/>
      <w:marTop w:val="0"/>
      <w:marBottom w:val="0"/>
      <w:divBdr>
        <w:top w:val="none" w:sz="0" w:space="0" w:color="auto"/>
        <w:left w:val="none" w:sz="0" w:space="0" w:color="auto"/>
        <w:bottom w:val="none" w:sz="0" w:space="0" w:color="auto"/>
        <w:right w:val="none" w:sz="0" w:space="0" w:color="auto"/>
      </w:divBdr>
    </w:div>
    <w:div w:id="658537069">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03024112">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31203452">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481314355">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1266807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915734-532F-4099-A21F-60F1A4BB9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32</Pages>
  <Words>10776</Words>
  <Characters>74094</Characters>
  <Application>Microsoft Office Word</Application>
  <DocSecurity>0</DocSecurity>
  <Lines>617</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25</cp:revision>
  <cp:lastPrinted>2015-04-28T07:37:00Z</cp:lastPrinted>
  <dcterms:created xsi:type="dcterms:W3CDTF">2014-05-13T13:03:00Z</dcterms:created>
  <dcterms:modified xsi:type="dcterms:W3CDTF">2015-04-28T07:51:00Z</dcterms:modified>
</cp:coreProperties>
</file>